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E7" w:rsidRDefault="003601E7" w:rsidP="00D62C3B">
      <w:pPr>
        <w:pStyle w:val="aeaie"/>
        <w:jc w:val="left"/>
        <w:rPr>
          <w:bCs w:val="0"/>
          <w:cap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30.15pt;margin-top:0;width:56.25pt;height:56.25pt;z-index:251658240;visibility:visible">
            <v:imagedata r:id="rId6" o:title=""/>
            <w10:wrap type="square" side="left"/>
          </v:shape>
        </w:pict>
      </w:r>
      <w:r>
        <w:rPr>
          <w:bCs w:val="0"/>
          <w:caps w:val="0"/>
        </w:rPr>
        <w:br w:type="textWrapping" w:clear="all"/>
      </w:r>
    </w:p>
    <w:p w:rsidR="003601E7" w:rsidRDefault="003601E7" w:rsidP="00D62C3B">
      <w:pPr>
        <w:pStyle w:val="aeaie"/>
        <w:rPr>
          <w:b w:val="0"/>
        </w:rPr>
      </w:pPr>
    </w:p>
    <w:p w:rsidR="003601E7" w:rsidRPr="007D5DC7" w:rsidRDefault="003601E7" w:rsidP="00D62C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5DC7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учреждение Гимназия №227 </w:t>
      </w: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5DC7">
        <w:rPr>
          <w:rFonts w:ascii="Times New Roman" w:hAnsi="Times New Roman"/>
          <w:b/>
          <w:sz w:val="20"/>
          <w:szCs w:val="20"/>
        </w:rPr>
        <w:t>Фрунзенского  района Санкт-Петербурга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5DC7">
        <w:rPr>
          <w:rFonts w:ascii="Times New Roman" w:hAnsi="Times New Roman"/>
          <w:b/>
          <w:sz w:val="20"/>
          <w:szCs w:val="20"/>
        </w:rPr>
        <w:t xml:space="preserve"> </w:t>
      </w:r>
    </w:p>
    <w:p w:rsidR="003601E7" w:rsidRPr="007D5DC7" w:rsidRDefault="003601E7" w:rsidP="00D62C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5DC7">
        <w:rPr>
          <w:rFonts w:ascii="Times New Roman" w:hAnsi="Times New Roman"/>
          <w:b/>
          <w:sz w:val="20"/>
          <w:szCs w:val="20"/>
        </w:rPr>
        <w:t>(ГБОУ Гимназия №227 Санкт-Петербурга)</w:t>
      </w:r>
    </w:p>
    <w:p w:rsidR="003601E7" w:rsidRPr="00222E07" w:rsidRDefault="003601E7" w:rsidP="00D62C3B">
      <w:pPr>
        <w:spacing w:after="0" w:line="240" w:lineRule="auto"/>
        <w:ind w:hanging="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5DC7">
        <w:rPr>
          <w:rFonts w:ascii="Times New Roman" w:hAnsi="Times New Roman"/>
          <w:sz w:val="18"/>
          <w:szCs w:val="18"/>
        </w:rPr>
        <w:t xml:space="preserve">Турку ул., д.30, лит.А Санкт-Петербург, 192241    т. (812) </w:t>
      </w:r>
      <w:r>
        <w:rPr>
          <w:rFonts w:ascii="Times New Roman" w:hAnsi="Times New Roman"/>
          <w:sz w:val="18"/>
          <w:szCs w:val="18"/>
        </w:rPr>
        <w:t>573</w:t>
      </w:r>
      <w:r w:rsidRPr="007D5D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97</w:t>
      </w:r>
      <w:r w:rsidRPr="007D5D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09</w:t>
      </w:r>
      <w:r w:rsidRPr="007D5DC7">
        <w:rPr>
          <w:rFonts w:ascii="Times New Roman" w:hAnsi="Times New Roman"/>
          <w:sz w:val="18"/>
          <w:szCs w:val="18"/>
        </w:rPr>
        <w:t xml:space="preserve">     т./ф. (812) 573 97 </w:t>
      </w:r>
      <w:r>
        <w:rPr>
          <w:rFonts w:ascii="Times New Roman" w:hAnsi="Times New Roman"/>
          <w:sz w:val="18"/>
          <w:szCs w:val="18"/>
        </w:rPr>
        <w:t>10</w:t>
      </w:r>
      <w:r w:rsidRPr="007D5DC7">
        <w:rPr>
          <w:rFonts w:ascii="Times New Roman" w:hAnsi="Times New Roman"/>
          <w:sz w:val="18"/>
          <w:szCs w:val="18"/>
        </w:rPr>
        <w:t xml:space="preserve">    Е-</w:t>
      </w:r>
      <w:r w:rsidRPr="007D5DC7">
        <w:rPr>
          <w:rFonts w:ascii="Times New Roman" w:hAnsi="Times New Roman"/>
          <w:sz w:val="18"/>
          <w:szCs w:val="18"/>
          <w:lang w:val="en-US"/>
        </w:rPr>
        <w:t>mail</w:t>
      </w:r>
      <w:r w:rsidRPr="007D5DC7">
        <w:rPr>
          <w:rFonts w:ascii="Times New Roman" w:hAnsi="Times New Roman"/>
          <w:sz w:val="18"/>
          <w:szCs w:val="18"/>
        </w:rPr>
        <w:t xml:space="preserve">: </w:t>
      </w:r>
      <w:r w:rsidRPr="007D5DC7">
        <w:rPr>
          <w:rFonts w:ascii="Times New Roman" w:hAnsi="Times New Roman"/>
          <w:sz w:val="18"/>
          <w:szCs w:val="18"/>
          <w:lang w:val="en-US"/>
        </w:rPr>
        <w:t>gim</w:t>
      </w:r>
      <w:r w:rsidRPr="007D5DC7">
        <w:rPr>
          <w:rFonts w:ascii="Times New Roman" w:hAnsi="Times New Roman"/>
          <w:sz w:val="18"/>
          <w:szCs w:val="18"/>
        </w:rPr>
        <w:t>227@</w:t>
      </w:r>
      <w:r w:rsidRPr="007D5DC7">
        <w:rPr>
          <w:rFonts w:ascii="Times New Roman" w:hAnsi="Times New Roman"/>
          <w:sz w:val="18"/>
          <w:szCs w:val="18"/>
          <w:lang w:val="en-US"/>
        </w:rPr>
        <w:t>yandex</w:t>
      </w:r>
      <w:r w:rsidRPr="007D5DC7">
        <w:rPr>
          <w:rFonts w:ascii="Times New Roman" w:hAnsi="Times New Roman"/>
          <w:sz w:val="18"/>
          <w:szCs w:val="18"/>
        </w:rPr>
        <w:t>.</w:t>
      </w:r>
      <w:r w:rsidRPr="007D5DC7">
        <w:rPr>
          <w:rFonts w:ascii="Times New Roman" w:hAnsi="Times New Roman"/>
          <w:sz w:val="18"/>
          <w:szCs w:val="18"/>
          <w:lang w:val="en-US"/>
        </w:rPr>
        <w:t>ru</w:t>
      </w:r>
    </w:p>
    <w:p w:rsidR="003601E7" w:rsidRPr="00222E07" w:rsidRDefault="003601E7" w:rsidP="00D62C3B">
      <w:pPr>
        <w:spacing w:after="120"/>
        <w:ind w:left="-851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3601E7" w:rsidRPr="00222E07" w:rsidRDefault="003601E7" w:rsidP="00D62C3B">
      <w:pPr>
        <w:spacing w:after="0" w:line="240" w:lineRule="auto"/>
        <w:rPr>
          <w:rFonts w:ascii="Times New Roman" w:hAnsi="Times New Roman"/>
          <w:lang w:eastAsia="ru-RU"/>
        </w:rPr>
      </w:pPr>
    </w:p>
    <w:p w:rsidR="003601E7" w:rsidRPr="00222E07" w:rsidRDefault="003601E7" w:rsidP="00D62C3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3184" w:type="dxa"/>
        <w:tblInd w:w="1809" w:type="dxa"/>
        <w:tblLook w:val="00A0"/>
      </w:tblPr>
      <w:tblGrid>
        <w:gridCol w:w="4678"/>
        <w:gridCol w:w="4890"/>
        <w:gridCol w:w="425"/>
        <w:gridCol w:w="3191"/>
      </w:tblGrid>
      <w:tr w:rsidR="003601E7" w:rsidRPr="0080127E" w:rsidTr="001840C7">
        <w:tc>
          <w:tcPr>
            <w:tcW w:w="4678" w:type="dxa"/>
          </w:tcPr>
          <w:p w:rsidR="003601E7" w:rsidRPr="00AB300F" w:rsidRDefault="003601E7" w:rsidP="00D62C3B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Согласовано:                           </w:t>
            </w:r>
          </w:p>
          <w:p w:rsidR="003601E7" w:rsidRPr="00AB300F" w:rsidRDefault="003601E7" w:rsidP="00D62C3B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на заседании МС </w:t>
            </w:r>
          </w:p>
          <w:p w:rsidR="003601E7" w:rsidRPr="00AB300F" w:rsidRDefault="003601E7" w:rsidP="00D62C3B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>протокол №    от _____</w:t>
            </w:r>
          </w:p>
          <w:p w:rsidR="003601E7" w:rsidRPr="00AB300F" w:rsidRDefault="003601E7" w:rsidP="00D62C3B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Зам. директора по НМР </w:t>
            </w:r>
          </w:p>
          <w:p w:rsidR="003601E7" w:rsidRPr="00AB300F" w:rsidRDefault="003601E7" w:rsidP="00D62C3B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_______ Н.В. Седова                                    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</w:p>
        </w:tc>
        <w:tc>
          <w:tcPr>
            <w:tcW w:w="4890" w:type="dxa"/>
          </w:tcPr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Согласовано:                           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на заседании ПС 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>протокол №   от _______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Секретарь 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_______ Л.С.Малеева                                    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</w:p>
        </w:tc>
        <w:tc>
          <w:tcPr>
            <w:tcW w:w="425" w:type="dxa"/>
          </w:tcPr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</w:p>
        </w:tc>
        <w:tc>
          <w:tcPr>
            <w:tcW w:w="3191" w:type="dxa"/>
          </w:tcPr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>Утверждаю: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>Приказ №_________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 xml:space="preserve"> от _______________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>Директор гимназии</w:t>
            </w:r>
          </w:p>
          <w:p w:rsidR="003601E7" w:rsidRPr="00AB300F" w:rsidRDefault="003601E7" w:rsidP="00154A7E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AB300F">
              <w:rPr>
                <w:rFonts w:ascii="Times New Roman" w:hAnsi="Times New Roman"/>
                <w:color w:val="FFFFFF"/>
                <w:lang w:eastAsia="ru-RU"/>
              </w:rPr>
              <w:t>_____________ В.А. Седов</w:t>
            </w:r>
          </w:p>
        </w:tc>
      </w:tr>
    </w:tbl>
    <w:p w:rsidR="003601E7" w:rsidRPr="00222E07" w:rsidRDefault="003601E7" w:rsidP="00D62C3B">
      <w:pPr>
        <w:spacing w:after="0" w:line="240" w:lineRule="auto"/>
        <w:rPr>
          <w:rFonts w:ascii="Times New Roman" w:hAnsi="Times New Roman"/>
          <w:lang w:eastAsia="ru-RU"/>
        </w:rPr>
      </w:pPr>
    </w:p>
    <w:p w:rsidR="003601E7" w:rsidRPr="00222E07" w:rsidRDefault="003601E7" w:rsidP="00D62C3B">
      <w:pPr>
        <w:spacing w:after="0" w:line="240" w:lineRule="auto"/>
        <w:rPr>
          <w:rFonts w:ascii="Times New Roman" w:hAnsi="Times New Roman"/>
          <w:lang w:eastAsia="ru-RU"/>
        </w:rPr>
      </w:pPr>
    </w:p>
    <w:p w:rsidR="003601E7" w:rsidRPr="00222E07" w:rsidRDefault="003601E7" w:rsidP="00D62C3B">
      <w:pPr>
        <w:spacing w:after="0" w:line="240" w:lineRule="auto"/>
        <w:rPr>
          <w:rFonts w:ascii="Times New Roman" w:hAnsi="Times New Roman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Учебно-методический комплекс</w:t>
      </w:r>
    </w:p>
    <w:p w:rsidR="003601E7" w:rsidRPr="001310E3" w:rsidRDefault="003601E7" w:rsidP="00D62C3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310E3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3601E7" w:rsidRDefault="003601E7" w:rsidP="00DB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E07">
        <w:rPr>
          <w:rFonts w:ascii="Times New Roman" w:hAnsi="Times New Roman"/>
          <w:sz w:val="36"/>
          <w:szCs w:val="36"/>
          <w:lang w:eastAsia="ru-RU"/>
        </w:rPr>
        <w:t>на 201</w:t>
      </w:r>
      <w:r>
        <w:rPr>
          <w:rFonts w:ascii="Times New Roman" w:hAnsi="Times New Roman"/>
          <w:sz w:val="36"/>
          <w:szCs w:val="36"/>
          <w:lang w:eastAsia="ru-RU"/>
        </w:rPr>
        <w:t>5</w:t>
      </w:r>
      <w:r w:rsidRPr="00222E07">
        <w:rPr>
          <w:rFonts w:ascii="Times New Roman" w:hAnsi="Times New Roman"/>
          <w:sz w:val="36"/>
          <w:szCs w:val="36"/>
          <w:lang w:eastAsia="ru-RU"/>
        </w:rPr>
        <w:t>/201</w:t>
      </w:r>
      <w:r>
        <w:rPr>
          <w:rFonts w:ascii="Times New Roman" w:hAnsi="Times New Roman"/>
          <w:sz w:val="36"/>
          <w:szCs w:val="36"/>
          <w:lang w:eastAsia="ru-RU"/>
        </w:rPr>
        <w:t>6</w:t>
      </w:r>
      <w:r w:rsidRPr="00222E07">
        <w:rPr>
          <w:rFonts w:ascii="Times New Roman" w:hAnsi="Times New Roman"/>
          <w:sz w:val="36"/>
          <w:szCs w:val="36"/>
          <w:lang w:eastAsia="ru-RU"/>
        </w:rPr>
        <w:t xml:space="preserve"> учебный год</w:t>
      </w: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3601E7" w:rsidRDefault="003601E7" w:rsidP="00D62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2015</w:t>
      </w:r>
    </w:p>
    <w:p w:rsidR="003601E7" w:rsidRPr="00DE4567" w:rsidRDefault="003601E7" w:rsidP="00E9587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>Учебно-методический комплекс</w:t>
      </w:r>
    </w:p>
    <w:p w:rsidR="003601E7" w:rsidRPr="00DE4567" w:rsidRDefault="003601E7" w:rsidP="00E9587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>на  2015-2016 учебный год</w:t>
      </w:r>
    </w:p>
    <w:p w:rsidR="003601E7" w:rsidRPr="00DE4567" w:rsidRDefault="003601E7" w:rsidP="00E9587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 xml:space="preserve">(составлен на основе Приказа Минобрнауки РФ № 253 от 31.03.2014г.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 </w:t>
      </w:r>
    </w:p>
    <w:p w:rsidR="003601E7" w:rsidRPr="00DE4567" w:rsidRDefault="003601E7" w:rsidP="00E95873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E4567">
        <w:rPr>
          <w:rFonts w:ascii="Times New Roman" w:hAnsi="Times New Roman"/>
          <w:color w:val="000000"/>
          <w:sz w:val="28"/>
          <w:szCs w:val="28"/>
          <w:u w:val="single"/>
        </w:rPr>
        <w:t xml:space="preserve">Начальное общее образование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2659"/>
        <w:gridCol w:w="2268"/>
        <w:gridCol w:w="2019"/>
        <w:gridCol w:w="1549"/>
        <w:gridCol w:w="1144"/>
        <w:gridCol w:w="1383"/>
        <w:gridCol w:w="1310"/>
        <w:gridCol w:w="992"/>
      </w:tblGrid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Название учебной программы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учебники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учебные пособия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(РТ, контурные карты и др.)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учебно-методические материалы (задачники, словари, атласы</w:t>
            </w: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Кол-во обучающихся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 библиотеке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Выдано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обучающимся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Выдано на кабинет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В.Г.Горецкий, В.А.Кирюшин, Л.А.Виноградская и др. (Ч.1,2) Азбука М.: Просвещение, 2011,12, 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В.П.Канакина, В.Г.Горецкий. Русский язык 1 кл.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Илюхина В.А. Чудо-пропись.1 кл. В 4-х ч.       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 Раб.тетрадь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 кл.. М.: Просвещение, 2015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123/85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Л.Ф.Климанова,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В.Г.Горецкий, М.В.Голованова Литературное чтение 1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М.В.Бойкина. Литературное чтение. 1 кл. Раб.тетрадь М.: Просвещение, 2015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М.И.Моро, С.И.Волкова, С.В.Степанова Математика (Ч.1,2) 1 кл.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М.И.Моро, Математика 1 кл. Раб.тетрадь М.:Просвещение,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ВолковаС.И. Математика.1 кл.Проверочные работы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М.:Просвещение,2015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МороМ.И.,ВолковаС.И. Для тех, кто любит математику.Учебн.пособие 1 кл. М.:Просвещение,2015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85/85/85/85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85/85/85/85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А.А.Плешаков. Окружающий мир 1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 Раб.тетрадь 1 кл. В 2-х частях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1 кл. Тесты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85/85/85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85/85/85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Е.Д.Критская, Г.П.Сергеева, Т.С.Шмагина Музыка 1 кл. М.:Просвещение2014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Л.А.Неменская Изобразительное искусство 1 кл. М.: 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(труд)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Н.И.Роговцева, Н.В.Богданова, И.П. Фрейтаг Технология 1 кл.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 Технология 1кл. Раб.тетрадь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85/85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В.И.Лях Физическая культура 1-4 кл. М.:Просвещение2014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В.П.Канакина, В.Г.Горецкий. Русский язык 2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 Раб.тетрадь 2кл. М.: Просвещение, 2015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И.Н.Верещагина Английский язык 2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И.Н.Верещагина Английский язык 2 кл. Раб.тетрадь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Л.Ф.Климанова,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В.Г.Горецкий, М.В.Голованова Литературное чтение 2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М.В.Бойкина. Литературное чтение. 2 кл. Раб.тетрадь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М.И.Моро, С.И.Волкова, С.В.Степанова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С.И.Волкова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 кл. Проверочные работы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М.И.Моро, С.И.Волкова Раб.тетрадь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МороМ.И.,ВолковаС.И. Для тех, кто любит математику.Учебн.пособие 2 кл. М.:Просвещение,2014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80/78/78/78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75/75/75/75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 (Человек, природа, общество)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А.А.Плешаков. Окружающий мир 2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 2 кл. Раб.тетрадь в 2-х частях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2 кл. Тесты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80/78/78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Е.Д.Критская, Г.П.Сергеева, Т.С.Шмагина Музыка 2 кл. М.:Просвещение,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Е.И.Коротаева Изобразительное искусство 2 кл. Искусство и ты. М.: 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(труд)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Н.И.Роговцева, Н.В.Богданова, И.П. Фрейтаг Технология 2 кл.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 Технология 2кл. Раб.тетрадь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В.И.Лях Физическая культура 1-4 кл. М.:Просвещение,2014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В.П.Канакина, В.Г.Горецкий. Русский язык 3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В.П.Канакина Раб.тетрадь 3кл. (Ч.:1,2)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И.Н.Верещагина Английский язык 3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И.Н.Верещагина Английский язык 3 кл. Раб.тетрадь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87/78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Л.Ф.Климанова,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В.Г.Горецкий, М.В.Голованова Литературное чтение 3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М.В.Бойкина. Литературное чтение. 2 кл. Раб.тетрадь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М.И.Моро, С.И.Волкова, С.В.Степанова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С.И.Волкова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 кл. Проверочные работы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М.И.Моро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кл. Раб.тетрадь в 2-х ч. М.: Просвещение, 2014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МороМ.И.,ВолковаС.И. Для тех, кто любит математику.Учебн.пособие 3кл. М.:Просвещение,2014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90/78/78/78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75/75/75/75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А.А.Плешаков. Окружающий мир 3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3 кл. Раб.тетрадь в 2-х частях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3 кл. Тесты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Е.Д.Критская, Г.П.Сергеева, Т.С.Шмагина Музыка 3 кл. М.:Просвещение,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Е.И.Коротаева Изобразительное искусство 3 кл. Искусство вокруг нас. М.: 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(труд)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Н.И.Роговцева, Н.В.Богданова, И.П. Фрейтаг Технология 3 кл.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 Технология 3 кл. Раб.тетрадь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В.И.Лях Физическая культура 1-4 кл. М.:Просвещение,2014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В.П.Канакина, В.Г.Горецкий. Русский язык 4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В.П.Канакина Русский язык 4 кл. Раб.тетрадь в 2-х ч. 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90/84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81/81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И.Н.Верещагина Английский язык 4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И.Н.Верещагина Английский язык 4 кл. Раб.тетрадь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90/84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81/81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Л.Ф.Климанова,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В.Г.Горецкий, М.В.Голованова Литературное чтение 4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Бойкина М.В.Рабочая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тетрадь по литературному чтению 4 кл.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Кутявина С.В. Литературное чтение.4 кл. КИМ. М.:ВАКО,2015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90/84/57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81/81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М.И.Моро, С.И.Волкова, С.В.Степанова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кл. (Ч.1,2)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С.И.Волкова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 кл. Проверочные работы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2015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С.И.Волкова Математика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кл. Раб.тетрадь в 2-х ч. М.: Просвещение, 2014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МороМ.И.,ВолковаС.И. Для тех, кто любит математику.Учебн.пособие 4кл. М.:Просвещение,2014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90/84/84/84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81/81/81/81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 (Человек, природа, общество)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А.А.Плешаков. Окружающий мир 4 кл. (Ч.1,2) 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А.А.Плешаков. Окружающий мир 4 кл. Раб.тетрадь в 2-х частях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А.А.Плешаков, Н.Н.Гара, З.Д.Назарова Окружающий мир 4 кл. Тесты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90/84/84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81/81/81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Кураев Основы православной культуры 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А.И. Шемшурина Основы светской этики 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60/30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60/21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Е.Д.Критская, Г.П.Сергеева, Т.С.Шмагина Музыка 4 кл. М.:Просвещение,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Л.А.Неменская Изобразительное искусство 4 кл. Каждый народ - художник.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(труд)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Н.И.Роговцева, Н.В.Богданова, И.П. Фрейтаг Технология 4 кл.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2012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Н.И.Роговцева Технология 4 кл. Раб.тетрадь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90/84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81/81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56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Школа России</w:t>
            </w:r>
          </w:p>
        </w:tc>
        <w:tc>
          <w:tcPr>
            <w:tcW w:w="22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В.И.Лях Физическая культура 1-4 кл. М.:Просвещение,2014</w:t>
            </w:r>
          </w:p>
        </w:tc>
        <w:tc>
          <w:tcPr>
            <w:tcW w:w="20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2F45F6">
      <w:pPr>
        <w:tabs>
          <w:tab w:val="left" w:pos="5128"/>
          <w:tab w:val="center" w:pos="7285"/>
        </w:tabs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ab/>
      </w:r>
    </w:p>
    <w:p w:rsidR="003601E7" w:rsidRPr="00DE4567" w:rsidRDefault="003601E7">
      <w:pPr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601E7" w:rsidRPr="00DE4567" w:rsidRDefault="003601E7" w:rsidP="00396DB2">
      <w:pPr>
        <w:tabs>
          <w:tab w:val="left" w:pos="5128"/>
          <w:tab w:val="center" w:pos="728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>Учебно-методический комплекс</w:t>
      </w: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 xml:space="preserve">на  2015-2016 учебный год </w:t>
      </w:r>
    </w:p>
    <w:p w:rsidR="003601E7" w:rsidRPr="00DE4567" w:rsidRDefault="003601E7" w:rsidP="00CC60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 xml:space="preserve">(составлен на основе Приказа Минобрнауки РФ № 253 от 31.03.2014г.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 </w:t>
      </w:r>
    </w:p>
    <w:p w:rsidR="003601E7" w:rsidRPr="00DE4567" w:rsidRDefault="003601E7" w:rsidP="00923899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E4567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Основное общее образование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2693"/>
        <w:gridCol w:w="2410"/>
        <w:gridCol w:w="1749"/>
        <w:gridCol w:w="1643"/>
        <w:gridCol w:w="1251"/>
        <w:gridCol w:w="1276"/>
        <w:gridCol w:w="1310"/>
        <w:gridCol w:w="992"/>
      </w:tblGrid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Название учебной программы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учебники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учебные пособия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(РТ, контурные карты и др.)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учебно-методические материалы (задачники, словари, атласы</w:t>
            </w: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Кол-во обучающихся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 библиотеке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Выдано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обучающимся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Выдано на каби-нет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М.Т.Баранов, Т. А. Ладыженская, Н. М. Шанский «Программы общеобразовательных учреждений. Русский язык . 5-9 класс»,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«Русский язык», 5 класс, под ред             Т.А. Ладыженской,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В.Я.Коровиной,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«Литература», 5 класс, в 2 ч., под ред. В.Я.Коровиной,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Программа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Математика 5-6 классы. Авт.-сост. Т.А.Бурмистрова, М: Просвещение, 2011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5 класс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Авт.: Н.Я.Виленкин, В.И. Жохов, А.С. Чесноков, С.И. Шварцбурд  М:Мнемозина,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Ерина Т.М.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Рабочая тетрадь по математике.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 кл.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М.:Экзамен,2015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Всеобщая история: Рабочие программы. Предметная линия учебников А.А. Вигасина – О.С. Сороко-Цюпы. 5-9 классы. М.: Просвещение, 2011.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А.А.Вигасин, Г.И. Годер, И.С. Свенцицкая «История Древнего мира» М: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 древнего мира, 5 класс, Атлас, Новосибирск, Картография, 2015</w:t>
            </w: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85/15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-/15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 учреждений к комплекту учебников, созданных под руководством В. В. Пасечника / авт.-сост. Г. М.  Пальдяева. – М.: Дрофа, 2012 г.   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 В. Пасечник,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Биология. Бактерии, грибы, растения. 5 класс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М:, Дрофа,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 В. Пасечник,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Биология. Бактерии, грибы, растения. 5 класс. Рабочая тетрадь,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М:, Дрофа, 2015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82/65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курса «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»/ Автор-составитель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Домогацких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Е.М. — М.: ООО «Русское слово – учебник»,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основного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общего образования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географии,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Домогацких Е.М. и др. Введение в географию, 5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М.: ООО «Русское слово», 2015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Домогацких Е.М., Домогацких Е.Е., рабочая тетрадь к учебнику «География. Введение в географию», 5 класс, М.: ООО «Русское слово», 2015 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Банников С., Домогацких Е. Атлас: География. Введение в географию. Физическая география. 5-6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М.: ООО «Русское слово», 2015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75/65/65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60/60/60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D5"/>
              </w:rPr>
              <w:t xml:space="preserve">Соболева О.Б., Медведева О.В., Обществознание: программа. 5-9 классы общеобразовательных учреждений. ФГОС,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М:, Вентана-Граф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D5"/>
              </w:rPr>
              <w:t>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О.Б.Соболева, О.В.Иванов, Обществознание-учебник, 5 класс, М:, Вентана-Граф,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О.Б.Соболева, К.К.Трухина, Обществознаие. Рабочая тетрадь, М:, Вентана-Граф, 2015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65/65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Данилова Г.И. Мировая художественная культура. </w:t>
            </w:r>
          </w:p>
          <w:p w:rsidR="003601E7" w:rsidRPr="0080127E" w:rsidRDefault="003601E7" w:rsidP="00801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для общеобразовательных учреждений. 5 -11 классы. Издательство "Дрофа",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Данилова Г.И. Искусство, 5 класс,  М.: Дрофа,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 Изобразительное искусство и художественный труд, Б.М.Неменский,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Н.А.Горяева, О. В. Островская под ред: Б. М. Неменский Изобразительное искусство. Декоративно-прикладное искусство, М:, Просвещение,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 музыке 1-7кл. Е.Д.Критская, Г.П.Сергеева, М.: «Просвещение» 2011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Музыка, учебник 5 кл. Е.Г.Сергеева, Е.Д.Критская, М.: «Просвещение»,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5-7 класс, под ред. Виленского М.Я, М.: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Технология. Обслуживающий труд. Программа 5-8 классы, О.А.Кожина, М:, Дрофа, 2014 г.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1F3"/>
                <w:lang w:eastAsia="ru-RU"/>
              </w:rPr>
              <w:t xml:space="preserve">Технология. Обслуживающий труд. 5 класс, 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О. А. Кожина, Е. Н. Кудакова, С. Э. Маркуцкая, М:, Дрофа,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Орг. И шк. С углубл. Изучением англ.яз. 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прил. На электрон. Носит. В В 2 ч. Ч. 1 / И.Н. Верещагина, О.В. Афанасьева. – 2-е изд. – М.: Просвещение, 2013. – 174 с. : ил.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И.Н. Верещагина, О.В. Афанасьева, 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класс. Рабочая тетрадь, М.: Просвещение, 2015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80/65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60/60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Учебник-тетрадь Кочергина В. К.,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Hauskasti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Suomea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– КАРО,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Учебник-тетрадь Кочергина В. К.,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Hauskasti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Suomea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– КАРО, 2015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(Французский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Программа общеобразовательных учреждений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Французский язык  как второй иностранный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5-9 классы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Автор Н.А. Селиванова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М: Просвещение, 2013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«Синяя птица 5. Часть 1», Э.М.Береговская,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«Синяя птица 5», Рабочая тетрадь,  Э.М.Береговская, М:, Просвещение, 2015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15/15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15/15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язык, рабочие программы. Предметная линия учебников «горизонты», 5-9 класс, М.М.Аверин, Е.Ю.Гуцалюк, Е.Р.Харченко, М:, Просвещение, 2013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Горизонты 5, М.Н.Аверин и др.,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Горизонты 5, Рабочая тетрадь, М.Н.Аверин и др., М:, Просвещение, 2013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15/15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М.Т.Баранов, Т. А. Ладыженская, Н. М. Шанский «Программы общеобразовательных учреждений. Русский язык . 5-9 класс»,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«Русский язык», 6 класс, под ред             Т.А. Ладыженской,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В.Я.Коровиной,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«Литература», 6 класс, в 2 ч., под ред. В.Я.Коровиной, М:, Просвещение,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Программа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Математика 5-6 классы. Авт.-сост. Т.А.Бурмистрова, М: Просвещение, 2011</w:t>
            </w:r>
          </w:p>
        </w:tc>
        <w:tc>
          <w:tcPr>
            <w:tcW w:w="2410" w:type="dxa"/>
            <w:shd w:val="clear" w:color="auto" w:fill="FFFFFF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 6 класс Авт.:Н.Я. Виленкин, В.И. Жохов, А.С. Чесноков, С.И. Шварцбурд  М:Мнемозина,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pStyle w:val="NormalWeb"/>
              <w:spacing w:before="120" w:beforeAutospacing="0" w:after="120" w:afterAutospacing="0"/>
              <w:ind w:right="170"/>
              <w:rPr>
                <w:color w:val="000000"/>
                <w:sz w:val="28"/>
                <w:szCs w:val="28"/>
              </w:rPr>
            </w:pPr>
            <w:r w:rsidRPr="0080127E">
              <w:rPr>
                <w:color w:val="000000"/>
                <w:sz w:val="28"/>
                <w:szCs w:val="28"/>
              </w:rPr>
              <w:t>Годер Г.И., Вигасин А.А. Шевченко Н.И. История Средних веков  // Всеобщая история: Рабочие программы. Предметная линия учебников А.А. Вигасина – О.С. Сороко-Цюпы. 5-9 классы. М.: Просвещение, 2011.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 А.А., Косулина Л.Г., Морозов А.Ю. История России с Древнейших времен до конца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века. // </w:t>
            </w: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История России: Рабочие программы. Предметная линия учебников А.А. Данилова. Л.Г. Косулиной. 6-9 классы. М.: Просвещение, 2011.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ind w:right="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Агибалова Е.В, Донской Г.М. История Средних веков. Учебник для 6 класса общеобразов. учрежд. М.: Просвещение, 2014.</w:t>
            </w:r>
          </w:p>
          <w:p w:rsidR="003601E7" w:rsidRPr="0080127E" w:rsidRDefault="003601E7" w:rsidP="0080127E">
            <w:pPr>
              <w:spacing w:after="0" w:line="240" w:lineRule="auto"/>
              <w:ind w:right="17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ind w:right="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 А.А., Косулина Л.Г. История России: С древнейших времен до конца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века: Учебник для 6 класса. М.: Просвещение, 2014.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68/68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 учреждений к комплекту учебников, созданных под руководством В. В. Пасечника / авт.-сост. Г. М.  Пальдяева. – М.: Дрофа, 2012 г.   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В.В.Пасечник Биология Многообразие покрытосеменных растений М: Дрофа,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курса «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»/ Автор-составитель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Домогацких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Е.М. — М.: ООО «Русское слово – учебник»,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основного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общего образования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географии,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Е.М.Домогацких, Н.И.Алексеевский География, 6 класс М: Руское слово,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Банников С., Домогацких Е. Атлас: География. Введение в географию. Физическая география. 5-6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М.: ООО «Русское слово», 2015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D5"/>
              </w:rPr>
              <w:t xml:space="preserve">Соболева О.Б., Медведева О.В., Обществознание: программа. 5-9 классы общеобразовательных учреждений. ФГОС,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М:, Вентана-Граф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D5"/>
              </w:rPr>
              <w:t>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Барабанов В.В., Насонова И.П. Обществознание. 6 класс / Под ред. Г.А. Бордовского. М: «Вентана-граф», 2013.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Данилова Г.И. Мировая художественная культура. </w:t>
            </w:r>
          </w:p>
          <w:p w:rsidR="003601E7" w:rsidRPr="0080127E" w:rsidRDefault="003601E7" w:rsidP="00801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для общеобразовательных учреждений. 5 -11 классы. Издательство "Дрофа",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Данилова Г.И. Искусство, 6 класс,  М.: Дрофа,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(Изобразительное искусство)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 Изобразительное искусство и художественный труд, Б.М.Неменский,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Б. М.Неменский,  Изобразительное искусство. Изобразительное искусство в жизни человека, М:,Просвещение,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(Музыка)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 музыке 1-7кл. Е.Д.Критская, Г.П.Сергеева, М.: «Просвещение» 2011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Музыка, учебник 6 кл. Е.Г.Сергеева, Е.Д.Критская, М.: «Просвещение», 2014.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5-7 класс, под ред. Виленского М.Я, М.: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Технология. Обслуживающий труд. Программа 5-8 классы, О.А.Кожина, М:, Дрофа, 2014 г.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1F3"/>
                <w:lang w:eastAsia="ru-RU"/>
              </w:rPr>
              <w:t xml:space="preserve">Технология. Обслуживающий труд. 6 класс, 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О. А. Кожина, Е. Н. Кудакова, С. Э. Маркуцкая, М:, Дрофа,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Орг. И шк. С углубл. Изучением англ.яз. 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прил. На электрон. Носит. В В 2 ч. Ч. 1 / О.В. Афанасьева, И.В. Михеева. –  М.: Просвещение, 2013. – 126 с. : ил.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Учебник-тетрадь Кочергина В. К.,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Hauskasti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Suomea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– КАРО,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Учебник-тетрадь Кочергина В. К.,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Hauskasti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Suomea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– КАРО, 2013</w:t>
            </w: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42/42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42/42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(Французский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Программа общеобразовательных учреждений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Французский язык  как второй иностранный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5-9 классы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Автор Н.А. Селиванова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М: Просвещение, 2013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«Синяя птица 5. Часть 2», Э.М.Береговская,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язык, рабочие программы. Предметная линия учебников «горизонты», 5-9 класс, М.М.Аверин, Е.Ю.Гуцалюк, Е.Р.Харченко, М:, Просвещение, 2013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Горизонты 6, М.М.Аверин и др.,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1E7" w:rsidRPr="0080127E" w:rsidTr="0080127E">
        <w:trPr>
          <w:trHeight w:val="358"/>
        </w:trPr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М.Т.Баранов, Т. А. Ладыженская, Н. М. Шанский «Программы общеобразовательных учреждений. Русский язык . 5-9 класс», М:, Просвещение»,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«Русский язык», 7 класс, под ред             Т.А. Ладыженской,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В.Я.Коровиной,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«Литература», 7 класс, в 2 ч., под ред. В.Я.Коровиной, М:, Просвещение, 2010,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  <w:shd w:val="clear" w:color="auto" w:fill="FFFFFF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алгебре, автор Ш.А.Алимов М: Просвещение, 2009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Колягин, Ю.В.Сидоров, М.В.Ткачева, Н.Е. Федорова, М.И.Шабунин  Алгебра 7, М.,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Геометрия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геометрии, автор Л.С.Атанасян, М:Просвещение, 2009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Л.С.Атанасян и др. Геометрия 7-9, М:Просвещение,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Юдовская А.Я., Ванюшкина Л.М. История Нового Времени: 1500-1800 // Всеобщая история: Рабочие программы. Предметная линия учебников А.А. Вигасина – О.С. Сороко-Цюпы. 5-9 классы. М.: Просвещение, 2011.</w:t>
            </w:r>
          </w:p>
          <w:p w:rsidR="003601E7" w:rsidRPr="0080127E" w:rsidRDefault="003601E7" w:rsidP="0080127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 А.А., Косулина Л.Г., Морозов А.Ю. История России: конец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век. // </w:t>
            </w: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История России: Рабочие программы. Предметная линия учебников А.А. Данилова. Л.Г. Косулиной. 6-9 классы. М.: «Просвещение», 2011.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А.Я.Юдовская, П.А.Баранова, Л.М.Ванюшкина Новая история 1500-1800 г.г. М: Просвещение, 2012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А.А.Данилова, Л.Г.Косулина История России, конец XVI-XVIII век, 7 класс, М: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65/65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Соболева О.Б., Медведева О.В. Обществознание. Программа 5-9 классы общеобр. учреждений. М.: «Вентана-Граф», 2012.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Соболева О.Б., Корсун Р.П. Обществознание: Человек в обществе. 7 класс / Под ред. Г.А. Бордовского. М.: «Вентана-граф»,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курса «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»/ Автор-составитель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Домогацких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Е.М. — М.: ООО «Русское слово – учебник»,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основного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общего образования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географии,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Е.М.Домогацких, Н.И.Алексеевский География, 7 класс М: Руское слово,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tabs>
                <w:tab w:val="left" w:pos="-4563"/>
              </w:tabs>
              <w:spacing w:after="0" w:line="240" w:lineRule="auto"/>
              <w:ind w:left="-5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Биология.5-11классы: программы для общеобразовательных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учреждений к комплекту учебников, созданных под руководством В. В. Пасечника                                   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авт.-сост. Г. М. Пальдяева. – М.: Дрофа, 2010 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В.В.Латюшин, В.А.Шапкин Биология. Животные.(ФГОС) М: Дрофа, 2013,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 учреждений Е.М. Гутник, А.В.Перышкин, Физика. 7–9 классы, М:, Просвещение, 2007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Физика, 7 класс, А.В.Перышкин, М:, Дрофа,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(Музыка)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 музыке 1-7кл. Е.Д.Критская, Г.П.Сергеева, М.: «Просвещение» 2011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Учебник 7 кл., Г.П.Сергеева М.:, «Просвещение»,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(Изобразительное искусство)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 Изобразительное искусство и художественный труд, Б.М.Неменский,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Питерских А.С., Гуров Г.Е. Изобразительное искусство. Дизайн и архитектура в жизни человека, М.: Просвещение,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Данилова Г.И. Мировая художественная культура. </w:t>
            </w:r>
          </w:p>
          <w:p w:rsidR="003601E7" w:rsidRPr="0080127E" w:rsidRDefault="003601E7" w:rsidP="00801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для общеобразовательных учреждений. 5 -11 классы. Издательство "Дрофа",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Данилова Г.И. Искусство, М.:Дрофа,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5-7 класс, под ред. Виленского М.Я, М.: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Технология. Обслуживающий труд. Программа 5-8 классы, О.А.Кожина, М:, Дрофа, 2014 г.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1F3"/>
                <w:lang w:eastAsia="ru-RU"/>
              </w:rPr>
              <w:t xml:space="preserve">Технология. Обслуживающий труд. 7 класс, 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О. А. Кожина, Е. Н. Кудакова, С. Э. Маркуцкая, М:, Дрофа,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Учреждений и шк. С углубл. Изучением англ.яз. 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прил. На электрон. Носит.  / О.В. Афанасьева, И.В. Михеева . – 13-е изд. – М.: Просвещение, 2013. – 352 с. : ил.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Кочергина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., Hauskasti Suomea 3. –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КАРО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язык, рабочие программы. Предметная линия учебников «горизонты», 5-9 класс, М.М.Аверин, Е.Ю.Гуцалюк, Е.Р.Харченко, М:, Просвещение, 2013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Горизонты 7, М.М.Аверин и др.,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ностранный Язык (Французский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Программа общеобразовательных учреждений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Французский язык  как второй иностранный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5-9 классы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Автор Н.А. Селиванова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М: Просвещение, 2013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«Синяя птица 6. Часть 1», Э.М.Береговская, М:, Просвещение,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М.Т.Баранов, Т. А. Ладыженская, Н. М. Шанский «Программы общеобразовательных учреждений. Русский язык . 5-9 класс»,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язык, 8 класс, под ред.             Т.А. Ладыженской,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В.Я.Коровиной,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2009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Литература, 8 класс, в 2 ч., под ред. В.Я.Коровиной,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алгебре, автор Ш.А.Алимов М: Просвещение, 2009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Ю.М.Колягин, Ю.В.Сидоров, М.В.Ткачева, Н.Е. Федорова, М.И.Шабунин  Алгебра 8, М.,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геометрии, автор Л.С.Атанасян, М:Просвещение, 2009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Л.С.Атанасян и др. Геометрия 7-9, М:Просвещение,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Юдовская А.Я., Ванюшкина Л.М. История Нового Времени: 1500-1800 // Всеобщая история: Рабочие программы. Предметная линия учебников А.А. Вигасина – О.С. Сороко-Цюпы. 5-9 классы. М.: Просвещение, 2011.</w:t>
            </w:r>
          </w:p>
          <w:p w:rsidR="003601E7" w:rsidRPr="0080127E" w:rsidRDefault="003601E7" w:rsidP="0080127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 А.А., Косулина Л.Г., Морозов А.Ю. История России: конец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век. // </w:t>
            </w: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История России: Рабочие программы. Предметная линия учебников А.А. Данилова. Л.Г. Косулиной. 6-9 классы. М.: «Просвещение», 2011.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А.Я.Юдовская, П.А.Баранова, Л.М.Ванюшкина Новая история 1800-1913 г.г. М: Просвещение, 2013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А.А.Данилов, Л.Г.Косулина История России, М: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65/65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54/54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Соболева О.Б., Медведева О.В. Обществознание. Программа 5-9 классы общеобр. учреждений. М.: «Вентана-Граф», 2012.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Соболева О.Б., Чайка В.Н.  </w:t>
            </w:r>
            <w:r w:rsidRPr="0080127E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Обществознание. Право в жизни человека, общества и государства. 8 класс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/ Под ред. Г.А. Бордовского. М.: «Вентана-граф», 2014.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курса «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»/ Автор-составитель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Домогацких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Е.М. — М.: ООО «Русское слово – учебник»,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основного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общего образования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географии,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Е.М.Домогацких, Н.И.Алексеевский География, 8 класс М: Руское слово,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 учреждений к комплекту учебников, созданных под руководством В. В. Пасечника / авт.-сост. Г. М.  Пальдяева. – М.: Дрофа, 2010 г.   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Д.В.Колесов, Р.Д. Маш, И.Н.Беляев Биология. Человек. М: Дрофа,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 учреждений Е.М. Гутник, А.В.Перышкин, Физика. 7–9 классы, М:, Просвещение, 2007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Физика, 8 класс, А.В.Перышкин, М:, Дрофа,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Программа общеобразовательных учреждений. Химия, 8-9 класс, 10-11 класс, Н.Н.Гара, М:, Просвещение, 2013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Химия.8 кл., Дрофа,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 «Черчение», авторы: А.Д. Ботвинников, И.С. Вышнепольский, В.А. Гервер, М.М. Селиверстов, М. Просвещение, 2011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А.Д.Ботвинников и др. Черчение-8 М: АСИ Астрель, 2009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учреждений Г.П.Сергеева, «Искусство» 8-9 классы, М: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Искусство, Г.П.Сергеева и др., М.: Просвещение,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общеобразовательныхучреждений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Комплексная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 Основы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безопасностижизнедеятельности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5-11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.Смирнов А. Т., Хренников Б. О. / Под ред. Смирнова А. Т.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М:, Просвещение, 2010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жизнедеятельности, 8 класс,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Смирнов А.Т. под общей редакцией Смирнова А.Т. ,  Хренников Б.О.,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 8-9 класс,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 Лях,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М.Н. Бородин. Информатика. Программы для общеобразовательных учреждений. 2 – 11 классы: методическое пособие /– М.:БИНОМ. Лаборатория знаний, 2010.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Угринович Н.Д.,  Информатика и ИКТ : учебник для 8 класса, </w:t>
            </w:r>
            <w:r w:rsidRPr="0080127E">
              <w:rPr>
                <w:rStyle w:val="c8"/>
                <w:rFonts w:ascii="Times New Roman" w:hAnsi="Times New Roman"/>
                <w:color w:val="000000"/>
                <w:sz w:val="28"/>
                <w:szCs w:val="28"/>
              </w:rPr>
              <w:t>М.: БИНОМ. Лаборатория знаний,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ИКТ, задачник практикум под ред.Семакина И.Г., М.: Бином Лаборатория знаний, 2014</w:t>
            </w: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Учреждений и шк. С углубл. Изучением англ.яз. 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прил. На электрон. Носит.  / О.В. Афанасьева, И.В. Михеева . – 10-е изд. – М.: Просвещение, 2013. – 303 с. : ил.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Кочергина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., Hauskasti Suomea 4. –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КАРО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, 2015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язык, рабочие программы. Предметная линия учебников «горизонты», 5-9 класс, М.М.Аверин, Е.Ю.Гуцалюк, Е.Р.Харченко, М:, Просвещение, 2013</w:t>
            </w:r>
          </w:p>
          <w:p w:rsidR="003601E7" w:rsidRPr="0080127E" w:rsidRDefault="003601E7" w:rsidP="0080127E">
            <w:pPr>
              <w:tabs>
                <w:tab w:val="left" w:pos="317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Горизонты 8, М.М.Аверин и др., М:, Просвещение, 2014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(Французский язык)</w:t>
            </w:r>
          </w:p>
        </w:tc>
        <w:tc>
          <w:tcPr>
            <w:tcW w:w="2693" w:type="dxa"/>
          </w:tcPr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Программа общеобразовательных учреждений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Французский язык  как второй иностранный 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5-9 классы</w:t>
            </w:r>
          </w:p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Автор Н.А. Селиванова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М: Просвещение, 2013</w:t>
            </w:r>
          </w:p>
        </w:tc>
        <w:tc>
          <w:tcPr>
            <w:tcW w:w="2410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«Синяя птица 6. Часть 2», Э.М.Береговская, М:, Просвещение, 2013</w:t>
            </w:r>
          </w:p>
        </w:tc>
        <w:tc>
          <w:tcPr>
            <w:tcW w:w="174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1E7" w:rsidRPr="0080127E" w:rsidTr="0080127E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М.Т.Баранов, Т. А. Ладыженская, Н. М. Шанский «Программы общеобразовательных учреждений. Русский язык . 5-9 класс», М:, Просвещение, 2010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язык, 9 класс, под ред             Т.А. Ладыженской, М:, Просвещение, 2014</w:t>
            </w:r>
          </w:p>
        </w:tc>
        <w:tc>
          <w:tcPr>
            <w:tcW w:w="1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В.Я.Коровиной,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2009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Литература, 9 класс, в 2 ч., под ред. В.Я.Коровиной, М:, Просвещение, 2013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алгебре, автор Ш.А.Алимов М: Просвещение, 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Ю.М.Колягин, Алгебра 9, М., Просвещение, 2015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геометрии, автор Л.С.Атанасян, М:Просвещение, 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Л.С.Атанасян и др. Геометрия 7-9, М:Просвещение, 2014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Юдовская А.Я., Ванюшкина Л.М. История Нового Времени: 1500-1800 // Всеобщая история: Рабочие программы. Предметная линия учебников А.А. Вигасина – О.С. Сороко-Цюпы. 5-9 классы. М.: Просвещение, 2011.</w:t>
            </w:r>
          </w:p>
          <w:p w:rsidR="003601E7" w:rsidRPr="0080127E" w:rsidRDefault="003601E7" w:rsidP="0080127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 А.А., Косулина Л.Г., Морозов А.Ю. История России: конец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век. // </w:t>
            </w:r>
            <w:r w:rsidRPr="008012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История России: Рабочие программы. Предметная линия учебников А.А. Данилова. Л.Г. Косулиной. 6-9 классы. М.: «Просвещение», 2011.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О.С.Сороко-Цюпа, А.О. Сороко-Цюпа Всеобщая история. Новейшая история. 9 класс. М: Просвещение, 2012-13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А.А.Данилов, Л.Г.Косулина, М.Ю.Брандт История России XX – нач XXI в М: Просвещение, 2014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75/70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49/49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Соболева О.Б., Медведева О.В. Обществознание. Программа 5-9 классы общеобр. учреждений. М.: «Вентана-Граф», 2012.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Насонова И.П., под ред. Бордовского Г.А., Обществознание, М.: «Вентана-граф», 2015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курса «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»/ Автор-составитель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Домогацких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Е.М. — М.: ООО «Русское слово – учебник»,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основного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общего образования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географии, 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Е.М.Домогацких, Н.И.Алексеевский География, 9 класс М: Руское слово, 2013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 учреждений к комплекту учебников, созданных под руководством В. В. Пасечника / авт.-сост. Г. М.  Пальдяева. – М.: Дрофа, 2010 г.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А.А.Каменский, Е.А.Криксунов, В.В.Пасечник Биология. Введение в общую биологию, М.:Дрофа,2013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 учреждений Е.М. Гутник, А.В.Перышкин, Физика. 7–9 классы, М:, Просвещение, 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Физика, 9 класс, А.В.Перышкин, Е.М.Гутник, М:, Дрофа, 2012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before="40" w:after="4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Программа общеобразовательных учреждений. Химия, 8-9 класс, 10-11 класс, Н.Н.Гара, М:, Просвещение, 2013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Химия.9 кл., Дрофа, 2014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учреждений Г.П.Сергеева, «Искусство» 8-9 классы, М: Просвещение, 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Искусство, Г.П.Сергеева и др., М.: Просвещение, 2015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 8-9 класс,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 Лях, М:, Просвещение, 2014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Словари-наши друзья и помощники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Авторская программа «Словари-наши друзья и помощники», допущено ЭНМС СПбАППО, 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Архипова Е.В., Лингвистический тренажер по русскому языку, М.: Просвещение, 2010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для каждого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Авторская программа элективного курса для учащихся 9 классов, авторы Лукичева Е.Ю., Лоншакова Т.Е., допущено ЭНМС СПбАППО, протокол №5 от 14.05.2012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Математика, сборник заданий для подготовки к государственной итоговой аттестации в 9 классе, М.:Просвещение, 2012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М.Н. Бородин. Информатика. Программы для общеобразовательных учреждений. 2 – 11 классы: методическое пособие /– М.:БИНОМ. Лаборатория знаний, 2010.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Угринович Н.Д.,  Информатика и ИКТ : учебник для 9 класса, </w:t>
            </w:r>
            <w:r w:rsidRPr="0080127E">
              <w:rPr>
                <w:rStyle w:val="c8"/>
                <w:rFonts w:ascii="Times New Roman" w:hAnsi="Times New Roman"/>
                <w:color w:val="000000"/>
                <w:sz w:val="28"/>
                <w:szCs w:val="28"/>
              </w:rPr>
              <w:t>М.: БИНОМ. Лаборатория знаний,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ИКТ, задачник практикум под ред.Семакина И.Г., М.: Бином Лаборато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рия знаний, 2014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IX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Учреждений и шк. С углубл. Изучением англ.яз. 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прил. На электрон. Носит.  / О.В. Афанасьева, И.В. Михеева . – 4-е изд. – М.: Просвещение, 2013. – 239 с. : ил.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Кочергина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., Hauskasti Suomea 4. –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КАРО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, 2015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601E7" w:rsidRPr="00DE4567" w:rsidRDefault="003601E7" w:rsidP="004E5249">
      <w:pPr>
        <w:rPr>
          <w:rFonts w:ascii="Times New Roman" w:hAnsi="Times New Roman"/>
          <w:color w:val="000000"/>
          <w:sz w:val="28"/>
          <w:szCs w:val="28"/>
        </w:rPr>
      </w:pPr>
    </w:p>
    <w:p w:rsidR="003601E7" w:rsidRPr="00DE4567" w:rsidRDefault="003601E7" w:rsidP="004E524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>Учебно-методический комплекс</w:t>
      </w:r>
    </w:p>
    <w:p w:rsidR="003601E7" w:rsidRPr="00DE4567" w:rsidRDefault="003601E7" w:rsidP="00D250E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 xml:space="preserve">на  2015-2016 учебный год </w:t>
      </w:r>
    </w:p>
    <w:p w:rsidR="003601E7" w:rsidRPr="00DE4567" w:rsidRDefault="003601E7" w:rsidP="00CC60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4567">
        <w:rPr>
          <w:rFonts w:ascii="Times New Roman" w:hAnsi="Times New Roman"/>
          <w:color w:val="000000"/>
          <w:sz w:val="28"/>
          <w:szCs w:val="28"/>
        </w:rPr>
        <w:t xml:space="preserve">(составлен на основе Приказа Минобрнауки РФ № 253 от 31.03.2014г.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 </w:t>
      </w:r>
    </w:p>
    <w:p w:rsidR="003601E7" w:rsidRPr="00DE4567" w:rsidRDefault="003601E7" w:rsidP="00D250E4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E4567">
        <w:rPr>
          <w:rFonts w:ascii="Times New Roman" w:hAnsi="Times New Roman"/>
          <w:color w:val="000000"/>
          <w:sz w:val="28"/>
          <w:szCs w:val="28"/>
          <w:u w:val="single"/>
        </w:rPr>
        <w:t>Среднее общее образование</w:t>
      </w:r>
    </w:p>
    <w:tbl>
      <w:tblPr>
        <w:tblW w:w="15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68"/>
        <w:gridCol w:w="3119"/>
        <w:gridCol w:w="2384"/>
        <w:gridCol w:w="1815"/>
        <w:gridCol w:w="1931"/>
        <w:gridCol w:w="957"/>
        <w:gridCol w:w="851"/>
        <w:gridCol w:w="851"/>
        <w:gridCol w:w="851"/>
      </w:tblGrid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Название учебной программы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учебники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учебные пособия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(РТ, контурные карты и др.)</w:t>
            </w: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учебно-методические материалы (задачники, словари, атласы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Кол-во обучающихся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 библиотеке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Выдано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обучающимся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Вы-дано на кабинет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Н.Г.Гольцова, И.В. Шамшин, М.А. Мищерина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Программы общеобразовательных учреждений. Русский язык, 10-11 класс, М:, Русское слово,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язык, 10-11класс, Н.Г.Гольцова, И.В. Шамшин, М.А. Мищерина, М:, Русское слово,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 (базовый и профильный уровни),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В.Я.Коровиной,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2009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Литература, 10 класс, в 2 ч., Ю.В. Лебедев, М:, Просвещение,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(Алгебра и начала анализа)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алгебре и началам анализа, автор Ш.А.Алимов М: Просвещение,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Ш.А.Алимов и др. Алгебра 10-11, М: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(Геометрия)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геометрии, автор Л.С.Атанасян, М: Просвещение,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Л.С.Атанасян и др. Геометрия 10-11, М:Просвещение,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История, 5-11 класс, под ред. А.А.Данилова, Л.Г.Косулина, М:, Просвещение, 2010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Н.В.Загладин, Н.А.Симония Всеобщая история: С древнейших времен до конца XIX века. Учебник для 10 класса. М: Русское слово-РС, 2012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А.Н.Сахаров, История России: С древнейших времен до конца XVI века. Учебник для 10 класса/ Часть I. М: ООО ТИД “Русское слово -РС», 2012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А.Н.Сахаров, А.Н.Боханов История России XVII -XIX века. Учебник для 10 класса/ Часть II. М: ООО ТИД “Русское слово -РС», 2012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30/30/30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27/27/27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 по обществознанию, 6-11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Обществознание. 10 класс: учеб. для общеобразоват. учреждений: Профил. уровень / Под ред. Л.Н. Боголюбова М.: Просвещение, 2012.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Экономика. Программа для 10, 11 классов общеобразовательных школ (одно-двухгодичное обучение) базовый уровень. (Авторы программы В.С. Автономов, Л.Б.Азимов) \Сборник программно-методических материалов по экономике и праву для общеобразовательных учреждений. Издательство ВИТА-Пресс – М.: 2008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В.С.Автономов Экономика 10-11, М.:, 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Право, 10—11 классы. Профильный уровень (А.И. Матвеев).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А.Ф.Никитин Право, М.: Дрофа,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курса «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10-11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»/ Автор-составитель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Домогацких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Е.М. — М.: ООО «Русское слово – учебник»,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основного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общего образования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 географии, 2012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Е.М.Домогацких, Н.И.Алексеевский География, 10(11)класс В 2-х ч. М: Руское слово,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учреждений, 10-11 класс, Дымшиц Г.М., Саблина О.В., М:, Просвещение, 2010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А.А.Каменский, Е.А.Криксунов, В.В.Пасечник «Общая биология 10-11» М: Дрофа,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 учреждений П. Г. Саенко «Физика. 10–11 классы», М:, Просвещение, 2012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Г.Я.Мякишев, Б.Б.Буховцев, Н.Н.Сотский Физика-10 М: Просвещение, 2012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Программа общеобразовательных учреждений. Химия, 8-9 класс, 10-11 класс, Н.Н.Гара, М:, Просвещение, 2013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Химия, 10 класс, О.С.Габриелян, М:, Дрофа,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школ, гимназий, лицеев. Мировая художественная культура, 5-9 классы, 10-11 классы, М:, Дрофа, 2008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Данилова Г.И. Искусство. Базовый уровень М.:Дрофа.2014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Профессия педагога в современном мире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РГПУ им.А.И.Герцена. Институт довузовской подготовки, 2014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Роботова А.С. Профессия-учитель:учеб. Пособие, М.: Академия, 2005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допущено ЭНМС СПбАППО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С.Н.Чистяко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ва, Н.Ф.Родичев От учебы к профессиональной карьере, М.: Академия, 2013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допущено ЭНМС СПбАППО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В.А.Орлов, Ю.А.Сауров Практика решения физических задач 10-11 класс, М.: Вентана-Граф, 2013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общеобразовательныхучреждений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Комплексная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 Основы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безопасностижизнедеятельности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5-11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.Смирнов А. Т., Хренников Б. О. / Под ред. Смирнова А. Т.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М:, Просвещение, 2010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А.Т.Смирнов, Б.О.Хренников «Основы безопасности жизнедеятельности», 10 класс, М.:Просвещение, 2012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допущено ЭНМС СПбАППО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И.Г.Семакин Информатика и ИКТ, задачник практикум 10-11 класс в 2 частях, М.: Бином «Лаборатория знаний», 2014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Учреждений и шк. С углубл. Изучением англ.яз. / О.В. Афанасьева, И.В. Михеева. – 4-е изд. – М.: Просвещение, 2014. – 253 с. : ил.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Кочергина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., Hauskasti Suomea 5. –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КАРО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, 2015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10-11 класс,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 Лях, М:, 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993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99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Власенков А.И., Рыбченкова Л.М., Программы общеобразовательных учреждений. Русский язык, 10-11 класс, М:, Просвещение, 2011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«Русский язык», 10-11 класс, А.И.Власенков, Л.М.Рыбченкова, М:, Просвещение, 2011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Программы общеобразовательных учреждений по литературе для 5-11 классов (базовый и профильный уровни),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ред. В.П.Журавлева,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 xml:space="preserve"> М:, Просвещение, 2012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«Литература», 11 класс, под ред. В.П. Журавлёва, М:, Просвещение,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(Алгебра и начала анализа)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алгебре и началам анализа, автор Ш.А.Алимов М: Просвещение,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Ш.А.Алимов и др. Алгебра 10-11, М: Просвещение, 2014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(Геометрия)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для общеобразовательных учреждений по геометрии, автор Л.С.Атанасян, М: Просвещение,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Л.С.Атанасян и др. Геометрия 10-11, М:Просвещение,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История, 5-11 класс, под ред. А.А.Данилова, Л.Г.Косулина, М:, Просвещение, 2010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Н.В.Загладин Всеобщая история.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 для 11 класса. М: Русское слово-РС, 2012 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Н.В.Загладин, С.И.Козленко, С.Т.Минаков «История России» М: Русское слово-РС, 2012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29/29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 по обществознанию, 6-11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Обществознание. 11 класс: Учеб. для общеобразоват. учреждений: Профил. уровень. / Под ред. Л.Н. Боголюбова. М.: «Просвещение»,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Экономика. Программа для 10, 11 классов общеобразовательных школ (одно-двухгодичное обучение) базовый уровень. (Авторы программы В.С. Автономов, Л.Б.Азимов) \Сборник программно-методических материалов по экономике и праву для общеобразовательных учреждений. Издательство ВИТА-Пресс – М.: 2008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В.С.Автономов Экономика 10-11, М.:, 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Право, 10—11 классы. Профильный уровень (А.И. Матвеев).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А.Ф.Никитин Право, М.: Дрофа,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 учреждений, География 6-9 классы, 10-11 классы, А.И. Алексеев, Е.К.Липкина, В.В. Николина, М:, Просвещение, 2012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А.И.Алексеев, В.В.Николина География. Современный мир 10-11 М: Просвещение – Полярная звезда, 2012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учреждений, 10-11 класс, Дымшиц Г.М., Саблина О.В., М:, Просвещение, 2010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А.А.Каменский, Е.А.Криксунов, В.В.Пасечник «Общая биология 10-11» М: Дрофа,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 учреждений П. Г. Саенко «Физика. 10–11 классы», М:, Просвещение, 2012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Г.Я.Мякишев, Б.Б.Буховцев Физика-11 М: 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Программа общеобразовательных учреждений. Химия, 8-9 класс, 10-11 класс, Н.Н.Гара, М:, Просвещение, 2013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Химия, 10 класс, О.С.Габриелян, М:, Дрофа,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для общеобразовательных школ, гимназий, лицеев. Мировая художественная культура, 5-9 классы, 10-11 классы, М:, Дрофа, 2008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Данилова Г.И. Искусство. Базовый уровень М.:Дрофа.2014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Профессия педагога в современном мире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РГПУ им.А.И.Герцена. Институт довузовской подготовки, 2014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Роботова А.С. Профессия-учитель:учеб. Пособие, М.: Академия, 2005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допущено ЭНМС СПбАППО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С.Н.Чистяко</w:t>
            </w:r>
          </w:p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ва, Н.Ф.Родичев От учебы к профессиональной карьере, М.: Академия, 2013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допущено ЭНМС СПбАППО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В.А.Орлов, Ю.А.Сауров Практика решения физических задач 10-11 класс, М.: Вентана-Граф, 2013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общеобразовательныхучреждений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Комплексная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 Основы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12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безопасностижизнедеятельности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5-11 класс,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.Смирнов А. Т., Хренников Б. О. / Под ред. Смирнова А. Т.</w:t>
            </w:r>
            <w:r w:rsidRPr="0080127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М:, Просвещение, 2010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А.Т.Смирнов, Б.О.Хренников «Основы безопасности жизнедеятельности», 11 класс, М.:Просвещение, 2013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Элективный курс: допущено ЭНМС СПбАППО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И.Г.Семакин Информатика и ИКТ, задачник практикум 10-11 класс в 2 частях, М.: Бином «Лаборатория знаний», 2014</w:t>
            </w: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4FB"/>
              </w:rPr>
              <w:t>Программа для общеобразовательных учреждений по английскому языку, 2- 11 классы, под ред. Афанасьевой О.В., Михеевой И.В., Языковой Н.В., М:, Просвещение, 2010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класс: учеб. Для общеобразоват. Учреждений и шк. С углубл. Изучением англ.яз. / О.В. Афанасьева, И.В. Михеева. – 3-е изд. – М.: Просвещение, 2014. – 222 с. : ил.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Второй иностранный Язык (Финский язык)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 финскому языку в качестве второго иностранного, базовый уровень, Н.В.Белкина, В.К.Кочергина, Н.Н.Полковцева, Е.Ч.Запорожчук, СПб:, Астерион, 2012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Кочергина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 xml:space="preserve">., Hauskasti Suomea 5. – 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КАРО</w:t>
            </w:r>
            <w:r w:rsidRPr="0080127E"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  <w:t>, 2015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01E7" w:rsidRPr="0080127E" w:rsidTr="0080127E">
        <w:tc>
          <w:tcPr>
            <w:tcW w:w="993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учащихся 1-11 классов,В.И.Лях, М:, Просвещение, 2009</w:t>
            </w:r>
          </w:p>
        </w:tc>
        <w:tc>
          <w:tcPr>
            <w:tcW w:w="2384" w:type="dxa"/>
          </w:tcPr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культура, 10-11 класс,</w:t>
            </w:r>
          </w:p>
          <w:p w:rsidR="003601E7" w:rsidRPr="0080127E" w:rsidRDefault="003601E7" w:rsidP="008012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В.И. Лях, М:, Просвещение, 2014</w:t>
            </w:r>
          </w:p>
        </w:tc>
        <w:tc>
          <w:tcPr>
            <w:tcW w:w="1815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01E7" w:rsidRPr="0080127E" w:rsidRDefault="003601E7" w:rsidP="0080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601E7" w:rsidRPr="00DE4567" w:rsidRDefault="003601E7" w:rsidP="00DE4567">
      <w:pPr>
        <w:rPr>
          <w:rFonts w:ascii="Times New Roman" w:hAnsi="Times New Roman"/>
          <w:color w:val="000000"/>
          <w:sz w:val="28"/>
          <w:szCs w:val="28"/>
        </w:rPr>
      </w:pPr>
    </w:p>
    <w:sectPr w:rsidR="003601E7" w:rsidRPr="00DE4567" w:rsidSect="00DB57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E7" w:rsidRDefault="003601E7" w:rsidP="00953ADB">
      <w:pPr>
        <w:spacing w:after="0" w:line="240" w:lineRule="auto"/>
      </w:pPr>
      <w:r>
        <w:separator/>
      </w:r>
    </w:p>
  </w:endnote>
  <w:endnote w:type="continuationSeparator" w:id="0">
    <w:p w:rsidR="003601E7" w:rsidRDefault="003601E7" w:rsidP="0095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E7" w:rsidRDefault="003601E7" w:rsidP="00953ADB">
      <w:pPr>
        <w:spacing w:after="0" w:line="240" w:lineRule="auto"/>
      </w:pPr>
      <w:r>
        <w:separator/>
      </w:r>
    </w:p>
  </w:footnote>
  <w:footnote w:type="continuationSeparator" w:id="0">
    <w:p w:rsidR="003601E7" w:rsidRDefault="003601E7" w:rsidP="0095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79"/>
    <w:rsid w:val="00012072"/>
    <w:rsid w:val="000142F2"/>
    <w:rsid w:val="0003223D"/>
    <w:rsid w:val="00032606"/>
    <w:rsid w:val="00052852"/>
    <w:rsid w:val="00053FD5"/>
    <w:rsid w:val="00060FA5"/>
    <w:rsid w:val="00084C93"/>
    <w:rsid w:val="000956CA"/>
    <w:rsid w:val="00097B57"/>
    <w:rsid w:val="000D3ACE"/>
    <w:rsid w:val="000E3FE7"/>
    <w:rsid w:val="000E5D53"/>
    <w:rsid w:val="00105A9C"/>
    <w:rsid w:val="0011065D"/>
    <w:rsid w:val="00111A13"/>
    <w:rsid w:val="00112B2B"/>
    <w:rsid w:val="001310E3"/>
    <w:rsid w:val="00140B69"/>
    <w:rsid w:val="00140C4B"/>
    <w:rsid w:val="00142CE2"/>
    <w:rsid w:val="00154A7E"/>
    <w:rsid w:val="0016453E"/>
    <w:rsid w:val="00165206"/>
    <w:rsid w:val="00171EC7"/>
    <w:rsid w:val="001747CB"/>
    <w:rsid w:val="001840C7"/>
    <w:rsid w:val="00186A03"/>
    <w:rsid w:val="001A4C08"/>
    <w:rsid w:val="001A74A1"/>
    <w:rsid w:val="001B3C15"/>
    <w:rsid w:val="001C278E"/>
    <w:rsid w:val="001D1278"/>
    <w:rsid w:val="001D1A7E"/>
    <w:rsid w:val="001F2366"/>
    <w:rsid w:val="00206534"/>
    <w:rsid w:val="00222E07"/>
    <w:rsid w:val="0023742C"/>
    <w:rsid w:val="00244A2D"/>
    <w:rsid w:val="00256218"/>
    <w:rsid w:val="00265591"/>
    <w:rsid w:val="0028089B"/>
    <w:rsid w:val="002810E6"/>
    <w:rsid w:val="00285503"/>
    <w:rsid w:val="00285599"/>
    <w:rsid w:val="002877CF"/>
    <w:rsid w:val="00293C1E"/>
    <w:rsid w:val="00295C17"/>
    <w:rsid w:val="002A2F60"/>
    <w:rsid w:val="002A618C"/>
    <w:rsid w:val="002B5021"/>
    <w:rsid w:val="002D27D3"/>
    <w:rsid w:val="002E3A06"/>
    <w:rsid w:val="002F45F6"/>
    <w:rsid w:val="002F73F3"/>
    <w:rsid w:val="002F773F"/>
    <w:rsid w:val="00310322"/>
    <w:rsid w:val="003601E7"/>
    <w:rsid w:val="00382A33"/>
    <w:rsid w:val="0038790F"/>
    <w:rsid w:val="00396DB2"/>
    <w:rsid w:val="003A1A68"/>
    <w:rsid w:val="003D3C1F"/>
    <w:rsid w:val="003E158B"/>
    <w:rsid w:val="003E79E5"/>
    <w:rsid w:val="003F0D86"/>
    <w:rsid w:val="00401981"/>
    <w:rsid w:val="004060FF"/>
    <w:rsid w:val="004271EE"/>
    <w:rsid w:val="00453013"/>
    <w:rsid w:val="004618A1"/>
    <w:rsid w:val="004714E0"/>
    <w:rsid w:val="004742A3"/>
    <w:rsid w:val="004760DC"/>
    <w:rsid w:val="00484E00"/>
    <w:rsid w:val="0049274C"/>
    <w:rsid w:val="004A1AAA"/>
    <w:rsid w:val="004B61C8"/>
    <w:rsid w:val="004C5E06"/>
    <w:rsid w:val="004D5E88"/>
    <w:rsid w:val="004E134E"/>
    <w:rsid w:val="004E35C3"/>
    <w:rsid w:val="004E5249"/>
    <w:rsid w:val="004E6774"/>
    <w:rsid w:val="004F2038"/>
    <w:rsid w:val="005047D5"/>
    <w:rsid w:val="00511AFC"/>
    <w:rsid w:val="00516823"/>
    <w:rsid w:val="005230A2"/>
    <w:rsid w:val="0054771E"/>
    <w:rsid w:val="00553434"/>
    <w:rsid w:val="00574DA0"/>
    <w:rsid w:val="00583984"/>
    <w:rsid w:val="005A1D88"/>
    <w:rsid w:val="005B6A40"/>
    <w:rsid w:val="005F14A8"/>
    <w:rsid w:val="00612F47"/>
    <w:rsid w:val="0061472A"/>
    <w:rsid w:val="00615175"/>
    <w:rsid w:val="00652805"/>
    <w:rsid w:val="006775D8"/>
    <w:rsid w:val="00681C82"/>
    <w:rsid w:val="00686378"/>
    <w:rsid w:val="00694DDA"/>
    <w:rsid w:val="006961D1"/>
    <w:rsid w:val="0069672A"/>
    <w:rsid w:val="006A57B0"/>
    <w:rsid w:val="006A791E"/>
    <w:rsid w:val="006B28B1"/>
    <w:rsid w:val="006B33AD"/>
    <w:rsid w:val="006C22AE"/>
    <w:rsid w:val="006C402E"/>
    <w:rsid w:val="006D4430"/>
    <w:rsid w:val="006E3285"/>
    <w:rsid w:val="006F35FD"/>
    <w:rsid w:val="006F577D"/>
    <w:rsid w:val="00743933"/>
    <w:rsid w:val="007B48BD"/>
    <w:rsid w:val="007C1917"/>
    <w:rsid w:val="007D2BE2"/>
    <w:rsid w:val="007D5DC7"/>
    <w:rsid w:val="007E5496"/>
    <w:rsid w:val="0080127E"/>
    <w:rsid w:val="008030F9"/>
    <w:rsid w:val="008034D6"/>
    <w:rsid w:val="00820ED2"/>
    <w:rsid w:val="00847E15"/>
    <w:rsid w:val="00862847"/>
    <w:rsid w:val="008B388A"/>
    <w:rsid w:val="008C5D2F"/>
    <w:rsid w:val="009008DA"/>
    <w:rsid w:val="00923899"/>
    <w:rsid w:val="00924B0F"/>
    <w:rsid w:val="00927F3C"/>
    <w:rsid w:val="009303AC"/>
    <w:rsid w:val="009343DB"/>
    <w:rsid w:val="00953ADB"/>
    <w:rsid w:val="009676A1"/>
    <w:rsid w:val="00977E81"/>
    <w:rsid w:val="0098251A"/>
    <w:rsid w:val="009955F9"/>
    <w:rsid w:val="009A6294"/>
    <w:rsid w:val="009B4C8F"/>
    <w:rsid w:val="009C0AFF"/>
    <w:rsid w:val="00A03B48"/>
    <w:rsid w:val="00A128A9"/>
    <w:rsid w:val="00A35B14"/>
    <w:rsid w:val="00A42B5E"/>
    <w:rsid w:val="00A53D0F"/>
    <w:rsid w:val="00A53E1B"/>
    <w:rsid w:val="00A56494"/>
    <w:rsid w:val="00A7441F"/>
    <w:rsid w:val="00AB300F"/>
    <w:rsid w:val="00AC1ABD"/>
    <w:rsid w:val="00AC21F8"/>
    <w:rsid w:val="00AF3189"/>
    <w:rsid w:val="00B02980"/>
    <w:rsid w:val="00B10A22"/>
    <w:rsid w:val="00B30A3B"/>
    <w:rsid w:val="00B34B77"/>
    <w:rsid w:val="00B357F9"/>
    <w:rsid w:val="00B56169"/>
    <w:rsid w:val="00B6303D"/>
    <w:rsid w:val="00B830AF"/>
    <w:rsid w:val="00B93B4A"/>
    <w:rsid w:val="00BB450E"/>
    <w:rsid w:val="00BD3203"/>
    <w:rsid w:val="00BE1E7C"/>
    <w:rsid w:val="00BE51AD"/>
    <w:rsid w:val="00BE5B34"/>
    <w:rsid w:val="00BE7CE2"/>
    <w:rsid w:val="00C14DC7"/>
    <w:rsid w:val="00C22272"/>
    <w:rsid w:val="00C31320"/>
    <w:rsid w:val="00C41E79"/>
    <w:rsid w:val="00C63489"/>
    <w:rsid w:val="00C72F21"/>
    <w:rsid w:val="00CC605F"/>
    <w:rsid w:val="00CD5143"/>
    <w:rsid w:val="00D0233C"/>
    <w:rsid w:val="00D02E1A"/>
    <w:rsid w:val="00D03416"/>
    <w:rsid w:val="00D17D91"/>
    <w:rsid w:val="00D20A91"/>
    <w:rsid w:val="00D250E4"/>
    <w:rsid w:val="00D30479"/>
    <w:rsid w:val="00D30BF3"/>
    <w:rsid w:val="00D41373"/>
    <w:rsid w:val="00D43942"/>
    <w:rsid w:val="00D462EA"/>
    <w:rsid w:val="00D62C3B"/>
    <w:rsid w:val="00D91E30"/>
    <w:rsid w:val="00D96DE0"/>
    <w:rsid w:val="00DA55AB"/>
    <w:rsid w:val="00DB5714"/>
    <w:rsid w:val="00DC54DB"/>
    <w:rsid w:val="00DE4567"/>
    <w:rsid w:val="00E35D94"/>
    <w:rsid w:val="00E95873"/>
    <w:rsid w:val="00EA1250"/>
    <w:rsid w:val="00EA30DC"/>
    <w:rsid w:val="00ED1443"/>
    <w:rsid w:val="00F110BE"/>
    <w:rsid w:val="00F25C68"/>
    <w:rsid w:val="00F306E2"/>
    <w:rsid w:val="00F3595B"/>
    <w:rsid w:val="00F46E9D"/>
    <w:rsid w:val="00F5172C"/>
    <w:rsid w:val="00F611E7"/>
    <w:rsid w:val="00F62AE0"/>
    <w:rsid w:val="00F63375"/>
    <w:rsid w:val="00F7437E"/>
    <w:rsid w:val="00FA6E96"/>
    <w:rsid w:val="00FB2583"/>
    <w:rsid w:val="00FB3F32"/>
    <w:rsid w:val="00FD1316"/>
    <w:rsid w:val="00FE6516"/>
    <w:rsid w:val="00FE7AD9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D5E88"/>
    <w:rPr>
      <w:rFonts w:cs="Times New Roman"/>
    </w:rPr>
  </w:style>
  <w:style w:type="character" w:customStyle="1" w:styleId="c8">
    <w:name w:val="c8"/>
    <w:basedOn w:val="DefaultParagraphFont"/>
    <w:uiPriority w:val="99"/>
    <w:rsid w:val="008C5D2F"/>
    <w:rPr>
      <w:rFonts w:cs="Times New Roman"/>
    </w:rPr>
  </w:style>
  <w:style w:type="paragraph" w:customStyle="1" w:styleId="Default">
    <w:name w:val="Default"/>
    <w:uiPriority w:val="99"/>
    <w:rsid w:val="00F63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D1316"/>
    <w:rPr>
      <w:rFonts w:cs="Times New Roman"/>
      <w:b/>
      <w:bCs/>
    </w:rPr>
  </w:style>
  <w:style w:type="paragraph" w:customStyle="1" w:styleId="author">
    <w:name w:val="author"/>
    <w:basedOn w:val="Normal"/>
    <w:uiPriority w:val="99"/>
    <w:rsid w:val="00D304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aie">
    <w:name w:val="aeaie"/>
    <w:basedOn w:val="Normal"/>
    <w:uiPriority w:val="99"/>
    <w:rsid w:val="00D62C3B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A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A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61</Pages>
  <Words>6776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Vladimir Sedov</cp:lastModifiedBy>
  <cp:revision>110</cp:revision>
  <cp:lastPrinted>2015-06-03T09:16:00Z</cp:lastPrinted>
  <dcterms:created xsi:type="dcterms:W3CDTF">2015-01-28T07:10:00Z</dcterms:created>
  <dcterms:modified xsi:type="dcterms:W3CDTF">2016-02-03T15:17:00Z</dcterms:modified>
</cp:coreProperties>
</file>